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E3" w:rsidRPr="0036647C" w:rsidRDefault="00A53994" w:rsidP="00A53994">
      <w:pPr>
        <w:pStyle w:val="13"/>
        <w:spacing w:before="0" w:beforeAutospacing="0" w:after="0" w:afterAutospacing="0"/>
        <w:ind w:firstLine="70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Работа над дикцией</w:t>
      </w:r>
      <w:r w:rsidR="00B13516" w:rsidRPr="00B13516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936B6C" w:rsidRDefault="00B13516" w:rsidP="00E3553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178435</wp:posOffset>
            </wp:positionV>
            <wp:extent cx="2543175" cy="1800225"/>
            <wp:effectExtent l="19050" t="0" r="9525" b="0"/>
            <wp:wrapSquare wrapText="bothSides"/>
            <wp:docPr id="23" name="Рисунок 14" descr="Картинки для логопеда детского сада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для логопеда детского сада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B6C" w:rsidRDefault="00781AE3" w:rsidP="00E3553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 xml:space="preserve">Под дикцией понимается четкое, ясное и отчетливое произношение всех звуков родного языка с правильной их артикуляцией при четком и внятном произнесении слов и фраз. </w:t>
      </w:r>
    </w:p>
    <w:p w:rsidR="00781AE3" w:rsidRDefault="00781AE3" w:rsidP="00E3553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Четкое и ясное произнесени</w:t>
      </w:r>
      <w:r w:rsidR="00210B27">
        <w:rPr>
          <w:rStyle w:val="a4"/>
          <w:color w:val="000000"/>
          <w:sz w:val="28"/>
          <w:szCs w:val="28"/>
        </w:rPr>
        <w:t>е</w:t>
      </w:r>
      <w:r w:rsidRPr="00E3553B">
        <w:rPr>
          <w:rStyle w:val="a4"/>
          <w:color w:val="000000"/>
          <w:sz w:val="28"/>
          <w:szCs w:val="28"/>
        </w:rPr>
        <w:t xml:space="preserve"> слов обеспечивается за счет правильной артикуляции каждого звука, и прежде всего умения в процессе речи свободно и достаточно широко открывать рот. При плохо открываемом рте звуки произносятся как бы сквозь зубы. Для развития подвижности мышц нижней челюсти, умения достаточно широко открывать рот в процессе речи используются специальные упражнения.</w:t>
      </w:r>
    </w:p>
    <w:p w:rsidR="00936B6C" w:rsidRDefault="00936B6C" w:rsidP="00FF473F">
      <w:pPr>
        <w:pStyle w:val="5"/>
        <w:spacing w:before="0" w:beforeAutospacing="0" w:after="0" w:afterAutospacing="0"/>
        <w:jc w:val="both"/>
        <w:rPr>
          <w:rStyle w:val="a5"/>
          <w:sz w:val="28"/>
          <w:szCs w:val="28"/>
        </w:rPr>
      </w:pPr>
      <w:bookmarkStart w:id="0" w:name="_GoBack"/>
      <w:bookmarkEnd w:id="0"/>
    </w:p>
    <w:p w:rsidR="00781AE3" w:rsidRPr="00E3553B" w:rsidRDefault="00A53994" w:rsidP="00E3553B">
      <w:pPr>
        <w:pStyle w:val="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994">
        <w:rPr>
          <w:rStyle w:val="a5"/>
          <w:sz w:val="28"/>
          <w:szCs w:val="28"/>
        </w:rPr>
        <w:t xml:space="preserve"> </w:t>
      </w:r>
      <w:r w:rsidR="00781AE3" w:rsidRPr="00E3553B">
        <w:rPr>
          <w:rStyle w:val="a5"/>
          <w:sz w:val="28"/>
          <w:szCs w:val="28"/>
        </w:rPr>
        <w:t>Упражнения для развития подвижности нижней челюсти.</w:t>
      </w:r>
      <w:r w:rsidRPr="00A53994">
        <w:rPr>
          <w:b/>
          <w:bCs/>
          <w:noProof/>
          <w:sz w:val="28"/>
          <w:szCs w:val="28"/>
        </w:rPr>
        <w:t xml:space="preserve"> </w:t>
      </w:r>
    </w:p>
    <w:p w:rsidR="00E3553B" w:rsidRPr="00E3553B" w:rsidRDefault="00A53994" w:rsidP="00E355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59690</wp:posOffset>
            </wp:positionV>
            <wp:extent cx="2571750" cy="2686050"/>
            <wp:effectExtent l="0" t="0" r="0" b="0"/>
            <wp:wrapSquare wrapText="bothSides"/>
            <wp:docPr id="14" name="Рисунок 11" descr="Детский сад &amp;quot;Золотая рыбка&amp;quot; - 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ский сад &amp;quot;Золотая рыбка&amp;quot; - Логопе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E3" w:rsidRPr="00E3553B">
        <w:rPr>
          <w:color w:val="000000"/>
          <w:sz w:val="28"/>
          <w:szCs w:val="28"/>
        </w:rPr>
        <w:t>Свободно опускайте нижнюю челюсть до тех пор, пока между зубами не будет промежуток в два пальца.</w:t>
      </w:r>
    </w:p>
    <w:p w:rsidR="00E3553B" w:rsidRDefault="00781AE3" w:rsidP="00A5399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3553B">
        <w:rPr>
          <w:color w:val="000000"/>
          <w:sz w:val="28"/>
          <w:szCs w:val="28"/>
        </w:rPr>
        <w:t>Беззвучно, протяжно (на одном выдохе) произнесите гласные звуки:</w:t>
      </w:r>
      <w:r w:rsidRPr="00E3553B">
        <w:rPr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ааааааааааааа</w:t>
      </w:r>
      <w:proofErr w:type="spellEnd"/>
      <w:r w:rsidRPr="00E3553B">
        <w:rPr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яяяяяяяяяяяяяя</w:t>
      </w:r>
      <w:proofErr w:type="spellEnd"/>
      <w:r w:rsidRPr="00E3553B">
        <w:rPr>
          <w:rStyle w:val="a4"/>
          <w:color w:val="000000"/>
          <w:sz w:val="28"/>
          <w:szCs w:val="28"/>
        </w:rPr>
        <w:t xml:space="preserve"> (расстояние между зубами в два пальца);</w:t>
      </w:r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ооооооооооооо</w:t>
      </w:r>
      <w:proofErr w:type="spellEnd"/>
      <w:r w:rsidRPr="00E3553B">
        <w:rPr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ёёёёёёёёёёёёё</w:t>
      </w:r>
      <w:proofErr w:type="spellEnd"/>
      <w:r w:rsidRPr="00E3553B">
        <w:rPr>
          <w:rStyle w:val="a4"/>
          <w:color w:val="000000"/>
          <w:sz w:val="28"/>
          <w:szCs w:val="28"/>
        </w:rPr>
        <w:t xml:space="preserve"> (расстояние между зубами в один палец);</w:t>
      </w:r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иииииииииииии</w:t>
      </w:r>
      <w:proofErr w:type="spellEnd"/>
      <w:r w:rsidRPr="00E3553B">
        <w:rPr>
          <w:color w:val="000000"/>
          <w:sz w:val="28"/>
          <w:szCs w:val="28"/>
        </w:rPr>
        <w:t xml:space="preserve"> (рот слегка открыт). </w:t>
      </w:r>
    </w:p>
    <w:p w:rsidR="00E3553B" w:rsidRDefault="00781AE3" w:rsidP="00E355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53B">
        <w:rPr>
          <w:color w:val="000000"/>
          <w:sz w:val="28"/>
          <w:szCs w:val="28"/>
        </w:rPr>
        <w:t>Произнесите гласные звуки с голосом:</w:t>
      </w:r>
      <w:r w:rsidRPr="00E3553B">
        <w:rPr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аaaaaaaaaaaaa</w:t>
      </w:r>
      <w:proofErr w:type="spellEnd"/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яяяяяяяяяяяяяя</w:t>
      </w:r>
      <w:proofErr w:type="spellEnd"/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ооооооооооооо</w:t>
      </w:r>
      <w:proofErr w:type="spellEnd"/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ёёёёёёёёёёёёё</w:t>
      </w:r>
      <w:proofErr w:type="spellEnd"/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иииииииииииии</w:t>
      </w:r>
      <w:proofErr w:type="spellEnd"/>
    </w:p>
    <w:p w:rsidR="00E3553B" w:rsidRDefault="00781AE3" w:rsidP="00E355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53B">
        <w:rPr>
          <w:color w:val="000000"/>
          <w:sz w:val="28"/>
          <w:szCs w:val="28"/>
        </w:rPr>
        <w:t>Слитно и протяжно произнесите несколько гласных звуков на одном выдохе:</w:t>
      </w:r>
      <w:r w:rsidRPr="00E3553B">
        <w:rPr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аааааэээээ</w:t>
      </w:r>
      <w:proofErr w:type="spellEnd"/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аааааеееее</w:t>
      </w:r>
      <w:proofErr w:type="spellEnd"/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аааааиииии</w:t>
      </w:r>
      <w:proofErr w:type="spellEnd"/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иииииааааа</w:t>
      </w:r>
      <w:proofErr w:type="spellEnd"/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ооооояяяяя</w:t>
      </w:r>
      <w:proofErr w:type="spellEnd"/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аааааииииииооооо</w:t>
      </w:r>
      <w:proofErr w:type="spellEnd"/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иииииээээээааааа</w:t>
      </w:r>
      <w:proofErr w:type="spellEnd"/>
      <w:r w:rsidRPr="00E3553B">
        <w:rPr>
          <w:i/>
          <w:iCs/>
          <w:color w:val="000000"/>
          <w:sz w:val="28"/>
          <w:szCs w:val="28"/>
        </w:rPr>
        <w:br/>
      </w:r>
      <w:proofErr w:type="spellStart"/>
      <w:r w:rsidRPr="00E3553B">
        <w:rPr>
          <w:rStyle w:val="a4"/>
          <w:color w:val="000000"/>
          <w:sz w:val="28"/>
          <w:szCs w:val="28"/>
        </w:rPr>
        <w:t>аааааиииииэээээоооооо</w:t>
      </w:r>
      <w:proofErr w:type="spellEnd"/>
      <w:r w:rsidR="00E3553B">
        <w:rPr>
          <w:color w:val="000000"/>
          <w:sz w:val="28"/>
          <w:szCs w:val="28"/>
        </w:rPr>
        <w:t xml:space="preserve"> и т.д. </w:t>
      </w:r>
    </w:p>
    <w:p w:rsidR="00E3553B" w:rsidRDefault="00781AE3" w:rsidP="00E355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53B">
        <w:rPr>
          <w:color w:val="000000"/>
          <w:sz w:val="28"/>
          <w:szCs w:val="28"/>
        </w:rPr>
        <w:lastRenderedPageBreak/>
        <w:t>Следите за тем, чтобы при произнесении звуков раскрытие рта было достаточно полным.</w:t>
      </w:r>
    </w:p>
    <w:p w:rsidR="00E3553B" w:rsidRPr="00E3553B" w:rsidRDefault="00781AE3" w:rsidP="00E3553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53B">
        <w:rPr>
          <w:color w:val="000000"/>
          <w:sz w:val="28"/>
          <w:szCs w:val="28"/>
        </w:rPr>
        <w:t xml:space="preserve">Произнесите пословицы, поговорки, скороговорки, которые насыщены гласными звуками, требующими широкого раскрытия рта. </w:t>
      </w:r>
      <w:r w:rsidRPr="00E3553B">
        <w:rPr>
          <w:color w:val="000000"/>
          <w:sz w:val="28"/>
          <w:szCs w:val="28"/>
        </w:rPr>
        <w:br/>
      </w:r>
      <w:r w:rsidRPr="00E3553B">
        <w:rPr>
          <w:rStyle w:val="a4"/>
          <w:color w:val="000000"/>
          <w:sz w:val="28"/>
          <w:szCs w:val="28"/>
        </w:rPr>
        <w:t>Мал, да удал.</w:t>
      </w:r>
    </w:p>
    <w:p w:rsid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Два сапога - пара.</w:t>
      </w:r>
    </w:p>
    <w:p w:rsid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Нашла коса на камень.</w:t>
      </w:r>
    </w:p>
    <w:p w:rsid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Знай край, да не падай.</w:t>
      </w:r>
    </w:p>
    <w:p w:rsidR="00E3553B" w:rsidRDefault="00781AE3" w:rsidP="00E3553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E3553B">
        <w:rPr>
          <w:color w:val="000000"/>
          <w:sz w:val="28"/>
          <w:szCs w:val="28"/>
        </w:rPr>
        <w:t xml:space="preserve">Прочтите стихотворение, четко произнося звуки </w:t>
      </w:r>
      <w:r w:rsidRPr="00E3553B">
        <w:rPr>
          <w:rStyle w:val="a4"/>
          <w:b/>
          <w:bCs/>
          <w:color w:val="000000"/>
          <w:sz w:val="28"/>
          <w:szCs w:val="28"/>
        </w:rPr>
        <w:t>а, я.</w:t>
      </w:r>
      <w:r w:rsidRPr="00E3553B">
        <w:rPr>
          <w:color w:val="000000"/>
          <w:sz w:val="28"/>
          <w:szCs w:val="28"/>
        </w:rPr>
        <w:br/>
      </w:r>
      <w:r w:rsidRPr="00E3553B">
        <w:rPr>
          <w:rStyle w:val="a4"/>
          <w:color w:val="000000"/>
          <w:sz w:val="28"/>
          <w:szCs w:val="28"/>
        </w:rPr>
        <w:t>Уж небо осенью дышало,</w:t>
      </w:r>
    </w:p>
    <w:p w:rsid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Уж реже солнышко блистало,</w:t>
      </w:r>
    </w:p>
    <w:p w:rsid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Короче становился день,</w:t>
      </w:r>
    </w:p>
    <w:p w:rsid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Лесов таинственная сень</w:t>
      </w:r>
    </w:p>
    <w:p w:rsid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С печальным шумом обнажалась,</w:t>
      </w:r>
    </w:p>
    <w:p w:rsid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Ложился на поля туман,</w:t>
      </w:r>
    </w:p>
    <w:p w:rsid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Гусей крикливых караван</w:t>
      </w:r>
    </w:p>
    <w:p w:rsid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Тянулся к югу: приближалась</w:t>
      </w:r>
    </w:p>
    <w:p w:rsid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Довольно скучная пора;</w:t>
      </w:r>
    </w:p>
    <w:p w:rsidR="00781AE3" w:rsidRPr="00E3553B" w:rsidRDefault="00781AE3" w:rsidP="00E3553B">
      <w:pPr>
        <w:pStyle w:val="a3"/>
        <w:spacing w:before="0" w:beforeAutospacing="0" w:after="0" w:afterAutospacing="0"/>
        <w:ind w:left="360"/>
        <w:jc w:val="both"/>
        <w:rPr>
          <w:i/>
          <w:iCs/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Стоял ноябрь уж у двора...</w:t>
      </w:r>
    </w:p>
    <w:p w:rsidR="00781AE3" w:rsidRPr="00E3553B" w:rsidRDefault="00781AE3" w:rsidP="00E355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53B">
        <w:rPr>
          <w:rStyle w:val="a4"/>
          <w:color w:val="000000"/>
          <w:sz w:val="28"/>
          <w:szCs w:val="28"/>
        </w:rPr>
        <w:t>А. Пушкин</w:t>
      </w:r>
    </w:p>
    <w:p w:rsidR="00781AE3" w:rsidRPr="00210B27" w:rsidRDefault="00781AE3" w:rsidP="00E3553B">
      <w:pPr>
        <w:pStyle w:val="1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0B27">
        <w:rPr>
          <w:color w:val="000000" w:themeColor="text1"/>
          <w:sz w:val="28"/>
          <w:szCs w:val="28"/>
        </w:rPr>
        <w:t xml:space="preserve"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 </w:t>
      </w:r>
    </w:p>
    <w:p w:rsidR="00D430AE" w:rsidRDefault="00D430AE" w:rsidP="00E3553B">
      <w:pPr>
        <w:pStyle w:val="16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D430AE" w:rsidRPr="00D430AE" w:rsidRDefault="00D430AE" w:rsidP="00E3553B">
      <w:pPr>
        <w:pStyle w:val="16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E3553B" w:rsidRDefault="00E3553B" w:rsidP="00E3553B">
      <w:pPr>
        <w:pStyle w:val="13"/>
        <w:spacing w:before="0" w:beforeAutospacing="0" w:after="0" w:afterAutospacing="0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787CCD" w:rsidRPr="00CE792D" w:rsidRDefault="00787CCD" w:rsidP="00CE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87CCD" w:rsidRPr="00CE792D" w:rsidSect="00A539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E7B"/>
      </v:shape>
    </w:pict>
  </w:numPicBullet>
  <w:abstractNum w:abstractNumId="0">
    <w:nsid w:val="180A6068"/>
    <w:multiLevelType w:val="hybridMultilevel"/>
    <w:tmpl w:val="CFCA0B2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75D32"/>
    <w:multiLevelType w:val="hybridMultilevel"/>
    <w:tmpl w:val="3278B06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F6E6B"/>
    <w:multiLevelType w:val="hybridMultilevel"/>
    <w:tmpl w:val="29808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1AE3"/>
    <w:rsid w:val="00210B27"/>
    <w:rsid w:val="002E603E"/>
    <w:rsid w:val="0036647C"/>
    <w:rsid w:val="003766E4"/>
    <w:rsid w:val="00390A8D"/>
    <w:rsid w:val="005C090F"/>
    <w:rsid w:val="00781AE3"/>
    <w:rsid w:val="00787CCD"/>
    <w:rsid w:val="00866715"/>
    <w:rsid w:val="00936B6C"/>
    <w:rsid w:val="00A53994"/>
    <w:rsid w:val="00AA0AF9"/>
    <w:rsid w:val="00B13516"/>
    <w:rsid w:val="00BC34F8"/>
    <w:rsid w:val="00C53D7F"/>
    <w:rsid w:val="00CE792D"/>
    <w:rsid w:val="00D430AE"/>
    <w:rsid w:val="00E3553B"/>
    <w:rsid w:val="00E70BB5"/>
    <w:rsid w:val="00F45BBE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78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13">
    <w:name w:val="стиль13"/>
    <w:basedOn w:val="a"/>
    <w:rsid w:val="00781AE3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CC0099"/>
      <w:sz w:val="24"/>
      <w:szCs w:val="24"/>
      <w:lang w:eastAsia="ru-RU"/>
    </w:rPr>
  </w:style>
  <w:style w:type="paragraph" w:customStyle="1" w:styleId="16">
    <w:name w:val="стиль16"/>
    <w:basedOn w:val="a"/>
    <w:rsid w:val="0078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1AE3"/>
    <w:rPr>
      <w:i/>
      <w:iCs/>
    </w:rPr>
  </w:style>
  <w:style w:type="character" w:styleId="a5">
    <w:name w:val="Strong"/>
    <w:basedOn w:val="a0"/>
    <w:uiPriority w:val="22"/>
    <w:qFormat/>
    <w:rsid w:val="00781A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КДВ</dc:creator>
  <cp:lastModifiedBy>admin</cp:lastModifiedBy>
  <cp:revision>3</cp:revision>
  <dcterms:created xsi:type="dcterms:W3CDTF">2021-12-06T10:32:00Z</dcterms:created>
  <dcterms:modified xsi:type="dcterms:W3CDTF">2022-02-01T07:50:00Z</dcterms:modified>
</cp:coreProperties>
</file>