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E" w:rsidRPr="00D430AE" w:rsidRDefault="00F03F1E" w:rsidP="00F03F1E">
      <w:pPr>
        <w:pStyle w:val="13"/>
        <w:spacing w:before="0" w:beforeAutospacing="0" w:after="0" w:afterAutospacing="0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809875" cy="1628775"/>
            <wp:effectExtent l="19050" t="0" r="9525" b="0"/>
            <wp:wrapSquare wrapText="bothSides"/>
            <wp:docPr id="11" name="Рисунок 11" descr="http://ped-kopilka.ru/upload/blogs/21420_ff1faf55c211d07a908ceb15c842e8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1420_ff1faf55c211d07a908ceb15c842e82d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0AE">
        <w:rPr>
          <w:rFonts w:ascii="Times New Roman" w:hAnsi="Times New Roman"/>
          <w:color w:val="FF0000"/>
          <w:sz w:val="36"/>
          <w:szCs w:val="36"/>
        </w:rPr>
        <w:t>Формирование</w:t>
      </w:r>
    </w:p>
    <w:p w:rsidR="00F03F1E" w:rsidRPr="00D430AE" w:rsidRDefault="00F03F1E" w:rsidP="00F03F1E">
      <w:pPr>
        <w:pStyle w:val="13"/>
        <w:spacing w:before="0" w:beforeAutospacing="0" w:after="0" w:afterAutospacing="0"/>
        <w:jc w:val="center"/>
        <w:rPr>
          <w:rFonts w:ascii="Times New Roman" w:hAnsi="Times New Roman"/>
          <w:color w:val="FF0000"/>
          <w:sz w:val="36"/>
          <w:szCs w:val="36"/>
        </w:rPr>
      </w:pPr>
      <w:r w:rsidRPr="00D430AE">
        <w:rPr>
          <w:rFonts w:ascii="Times New Roman" w:hAnsi="Times New Roman"/>
          <w:color w:val="FF0000"/>
          <w:sz w:val="36"/>
          <w:szCs w:val="36"/>
        </w:rPr>
        <w:t>правильного речевого дыхания.</w:t>
      </w: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Взаимообусловленность процессов дыхания, артикуляции и голосообразования предполагает проведение одновременного коррекционного воздействия по этим направлениям. </w:t>
      </w: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длительного и плавного речевого выдоха осуществляется в процессе выполнения специальных упражнений. В ходе работы по данному направлению происходит постепенное усложнение предлагаемых заданий. Тренировка речевого выдоха осуществляется на материале отдельных звуков, затем – слов, коротких фраз, стихотворений и т.д. сначала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жнения проводятся с опорой на ко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 ладонью, затем – без этой опоры. Задания предлагаются в игровой форме, их выполнение происходит по подража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или по словесной инструкции. </w:t>
      </w: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1E" w:rsidRPr="00E3553B" w:rsidRDefault="00F03F1E" w:rsidP="00F03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95625" cy="2063750"/>
            <wp:effectExtent l="19050" t="0" r="0" b="0"/>
            <wp:docPr id="2" name="Рисунок 2" descr="D:\ЛОГОПЕД\фото-логопед 2о13-2014\IMG_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ПЕД\фото-логопед 2о13-2014\IMG_3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05" cy="20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52725" cy="2065030"/>
            <wp:effectExtent l="19050" t="0" r="9525" b="0"/>
            <wp:docPr id="4" name="Рисунок 4" descr="C:\Users\Пользователь\Desktop\Новая папка\DSC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DSC01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21" cy="206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1E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примера даны некоторые упражнения: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«Поем песенку». 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Вдохнуть воздух через рот, постепенно и медленно выдыхать воздух, произнося звук «а» (сочетания звуков </w:t>
      </w:r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ау, </w:t>
      </w:r>
      <w:proofErr w:type="spellStart"/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ауи</w:t>
      </w:r>
      <w:proofErr w:type="spellEnd"/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 Выдох контролируется ладонью.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«Немое кино». 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показывает беззвучную артикуляцию гласного звука (сочетаний </w:t>
      </w:r>
      <w:proofErr w:type="gramStart"/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– трех гласных</w:t>
      </w:r>
      <w:proofErr w:type="gramEnd"/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звуков). Ребенку предлагается озвучить немую артикуляцию, произнося звук на длительном выдохе.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«Топор».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предлагается поставить ноги на ширину плеч, сцепить пальцы рук «замком» и опустить руки вниз. Быстро поднять руки – вдохнуть, наклониться вперед, медленно опуская руки, произнести «ух!» на длительном выдохе.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«Зоопарк». 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</w:t>
      </w:r>
      <w:proofErr w:type="gramStart"/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исполняет роль </w:t>
      </w:r>
      <w:proofErr w:type="gramStart"/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либо животного. Взрослый совершает экскурсию по зоопарку, называет животное, ребенок в 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 делает соответствующее звукоподражание на длительном выдохе. Выдох контролируется ладонью.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«Ворона».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предлагается быстро поднять руки через стороны вверх – сделать вдох, медленно опустить руки – длительный выдох с произнесением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коподражания «</w:t>
      </w:r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кар»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образом можно использовать другие звукоподражания (например: гуси – произнести на выдохе «</w:t>
      </w:r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га-га-га» (го, </w:t>
      </w:r>
      <w:proofErr w:type="spellStart"/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гы</w:t>
      </w:r>
      <w:proofErr w:type="spellEnd"/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корова – произнести на выдохе «</w:t>
      </w:r>
      <w:proofErr w:type="spellStart"/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proofErr w:type="spellEnd"/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proofErr w:type="gramStart"/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ошка – «</w:t>
      </w:r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мяу» и т.д.).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лесу». 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ищет «потерявшихся в лесу» детей, называя их по имени. Ребенку предлагается, услышав свое имя, сложить руки рупором и длительно, звучно произнести «ау!». Затем речевой материал усложняется: для произнесения предлагаются фразы «</w:t>
      </w:r>
      <w:r w:rsidRPr="00E3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Оля, ау!», «Миша, где ты?», «Я здесь!» 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т.д., которые должны быть произнесены на одном выдохе.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E79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</w:t>
      </w:r>
      <w:r w:rsidRPr="00E355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ормирование направленной воздушной струи.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произношение значительного количества звуков требует правильного выдоха воздушной струи через середину ротовой полости и в образовании ее участвуют щеки, губы и язык, параллельно с работой по развитию артикуляторной моторики проводится работа по формированию направленной воздушной струи. С целью воспитания направленной воздушной струи можно использовать следующие упражнения (каждому упражнению дается название и подбирается соответствующая картинка – образ, выполнение упражнений происходит по подражанию и по словесной инструкции):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«Толстяк»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инка - образ – мальчик с надутыми щеками). Надуть щеки и удержать воздух в течение 15 секунд.</w:t>
      </w:r>
    </w:p>
    <w:p w:rsidR="00F03F1E" w:rsidRPr="00E3553B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«Снежок» 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(картинка – образ – падающие снежинки). Губы сблизить и слегка выдвинуть вперед трубочкой, выдувать воздух, стараясь направить его на бумажную (ватную) снежинку так, чтобы она слетела с ладони. Щеки при этом не надувать.</w:t>
      </w:r>
    </w:p>
    <w:p w:rsidR="00F03F1E" w:rsidRPr="00CE792D" w:rsidRDefault="00F03F1E" w:rsidP="00F0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«Пропеллер»</w:t>
      </w:r>
      <w:r w:rsidRPr="00E3553B">
        <w:rPr>
          <w:rFonts w:ascii="Times New Roman" w:eastAsia="Times New Roman" w:hAnsi="Times New Roman" w:cs="Times New Roman"/>
          <w:color w:val="000000"/>
          <w:sz w:val="28"/>
          <w:szCs w:val="28"/>
        </w:rPr>
        <w:t> (картинка – образ – самолет с пропеллером). Слегка растянуть губы в улыбке, указательный палец ребенка двигается из стороны в сторону перед губами. Сильно выдувать воздух таким образом, чтобы слышался « звук пропеллера» от рассекаемого пальцем воздуха</w:t>
      </w:r>
      <w:bookmarkStart w:id="0" w:name="_GoBack"/>
      <w:bookmarkEnd w:id="0"/>
    </w:p>
    <w:p w:rsidR="004A3652" w:rsidRDefault="004A3652"/>
    <w:sectPr w:rsidR="004A3652" w:rsidSect="0078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F1E"/>
    <w:rsid w:val="004A3652"/>
    <w:rsid w:val="00F0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стиль13"/>
    <w:basedOn w:val="a"/>
    <w:rsid w:val="00F03F1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CC0099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2016-10-06T10:55:00Z</dcterms:created>
  <dcterms:modified xsi:type="dcterms:W3CDTF">2016-10-06T10:56:00Z</dcterms:modified>
</cp:coreProperties>
</file>